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8.png" ContentType="image/png"/>
  <Override PartName="/word/media/rId5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и</w:t>
      </w:r>
      <w:r>
        <w:t xml:space="preserve"> </w:t>
      </w:r>
      <w:r>
        <w:t xml:space="preserve">конфигурация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на</w:t>
      </w:r>
      <w:r>
        <w:t xml:space="preserve"> </w:t>
      </w:r>
      <w:r>
        <w:t xml:space="preserve">виртуальную</w:t>
      </w:r>
      <w:r>
        <w:t xml:space="preserve"> </w:t>
      </w:r>
      <w:r>
        <w:t xml:space="preserve">машину</w:t>
      </w:r>
    </w:p>
    <w:p>
      <w:pPr>
        <w:pStyle w:val="Author"/>
      </w:pPr>
      <w:r>
        <w:t xml:space="preserve">Глобин</w:t>
      </w:r>
      <w:r>
        <w:t xml:space="preserve"> </w:t>
      </w:r>
      <w:r>
        <w:t xml:space="preserve">Никита</w:t>
      </w:r>
      <w:r>
        <w:t xml:space="preserve"> </w:t>
      </w:r>
      <w:r>
        <w:t xml:space="preserve">Анатольевич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</w:t>
      </w:r>
      <w:r>
        <w:t xml:space="preserve"> </w:t>
      </w:r>
      <w:r>
        <w:t xml:space="preserve">установки операционной системы на виртуальную машину, настройки ми-</w:t>
      </w:r>
      <w:r>
        <w:t xml:space="preserve"> </w:t>
      </w:r>
      <w:r>
        <w:t xml:space="preserve">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устоновка виртуальной машины</w:t>
      </w:r>
    </w:p>
    <w:p>
      <w:pPr>
        <w:pStyle w:val="Compact"/>
        <w:numPr>
          <w:ilvl w:val="0"/>
          <w:numId w:val="1001"/>
        </w:numPr>
      </w:pPr>
      <w:r>
        <w:t xml:space="preserve">настройка</w:t>
      </w:r>
    </w:p>
    <w:p>
      <w:pPr>
        <w:pStyle w:val="Compact"/>
        <w:numPr>
          <w:ilvl w:val="0"/>
          <w:numId w:val="1001"/>
        </w:numPr>
      </w:pPr>
      <w:r>
        <w:t xml:space="preserve">контрольные вопросы</w:t>
      </w:r>
    </w:p>
    <w:bookmarkEnd w:id="21"/>
    <w:bookmarkStart w:id="65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43" w:name="устоновка-системы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Устоновка системы</w:t>
      </w:r>
    </w:p>
    <w:p>
      <w:pPr>
        <w:pStyle w:val="Compact"/>
        <w:numPr>
          <w:ilvl w:val="0"/>
          <w:numId w:val="1002"/>
        </w:numPr>
      </w:pPr>
      <w:r>
        <w:t xml:space="preserve">подключить образ(рис. 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01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001</w:t>
      </w:r>
    </w:p>
    <w:p>
      <w:pPr>
        <w:pStyle w:val="Compact"/>
        <w:numPr>
          <w:ilvl w:val="0"/>
          <w:numId w:val="1003"/>
        </w:numPr>
      </w:pPr>
      <w:r>
        <w:t xml:space="preserve">настроить размер хронилища (рис. 2).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02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002</w:t>
      </w:r>
    </w:p>
    <w:p>
      <w:pPr>
        <w:pStyle w:val="Compact"/>
        <w:numPr>
          <w:ilvl w:val="0"/>
          <w:numId w:val="1004"/>
        </w:numPr>
      </w:pPr>
      <w:r>
        <w:t xml:space="preserve">Запусть систему (рис. 3).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03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003</w:t>
      </w:r>
    </w:p>
    <w:p>
      <w:pPr>
        <w:pStyle w:val="Compact"/>
        <w:numPr>
          <w:ilvl w:val="0"/>
          <w:numId w:val="1005"/>
        </w:numPr>
      </w:pPr>
      <w:r>
        <w:t xml:space="preserve">работаем с устоновщиком линукс и подключаем хронилище (рис. 4).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04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004</w:t>
      </w:r>
    </w:p>
    <w:p>
      <w:pPr>
        <w:pStyle w:val="Compact"/>
        <w:numPr>
          <w:ilvl w:val="0"/>
          <w:numId w:val="1006"/>
        </w:numPr>
      </w:pPr>
      <w:r>
        <w:t xml:space="preserve">Настраиваем пользователя root (рис. 5).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05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005</w:t>
      </w:r>
    </w:p>
    <w:p>
      <w:pPr>
        <w:pStyle w:val="Compact"/>
        <w:numPr>
          <w:ilvl w:val="0"/>
          <w:numId w:val="1007"/>
        </w:numPr>
      </w:pPr>
      <w:r>
        <w:t xml:space="preserve">Настраиваем нашего пользователя (рис. 6).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06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006</w:t>
      </w:r>
    </w:p>
    <w:p>
      <w:pPr>
        <w:pStyle w:val="Compact"/>
        <w:numPr>
          <w:ilvl w:val="0"/>
          <w:numId w:val="1008"/>
        </w:numPr>
      </w:pPr>
      <w:r>
        <w:t xml:space="preserve">Настраиваем сеть (рис. 7).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07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007</w:t>
      </w:r>
    </w:p>
    <w:bookmarkEnd w:id="43"/>
    <w:bookmarkStart w:id="63" w:name="домашнее-задание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Домашнее задание</w:t>
      </w:r>
    </w:p>
    <w:p>
      <w:pPr>
        <w:pStyle w:val="Compact"/>
        <w:numPr>
          <w:ilvl w:val="0"/>
          <w:numId w:val="1009"/>
        </w:numPr>
      </w:pPr>
      <w:r>
        <w:t xml:space="preserve">Версия ядра Linux (Linux version).(рис. 8).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08" title="" id="44" name="Picture"/>
            <a:graphic>
              <a:graphicData uri="http://schemas.openxmlformats.org/drawingml/2006/picture">
                <pic:pic>
                  <pic:nvPicPr>
                    <pic:cNvPr descr="image/7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008</w:t>
      </w:r>
    </w:p>
    <w:p>
      <w:pPr>
        <w:pStyle w:val="Compact"/>
        <w:numPr>
          <w:ilvl w:val="0"/>
          <w:numId w:val="1010"/>
        </w:numPr>
      </w:pPr>
      <w:r>
        <w:t xml:space="preserve">Частота процессора (Detected Mhz processor).(рис. 9).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09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009</w:t>
      </w:r>
    </w:p>
    <w:p>
      <w:pPr>
        <w:pStyle w:val="Compact"/>
        <w:numPr>
          <w:ilvl w:val="0"/>
          <w:numId w:val="1011"/>
        </w:numPr>
      </w:pPr>
      <w:r>
        <w:t xml:space="preserve">Модель процессора (CPU0).(рис. 10).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10" title="" id="49" name="Picture"/>
            <a:graphic>
              <a:graphicData uri="http://schemas.openxmlformats.org/drawingml/2006/picture">
                <pic:pic>
                  <pic:nvPicPr>
                    <pic:cNvPr descr="image/8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010</w:t>
      </w:r>
    </w:p>
    <w:p>
      <w:pPr>
        <w:pStyle w:val="Compact"/>
        <w:numPr>
          <w:ilvl w:val="0"/>
          <w:numId w:val="1012"/>
        </w:numPr>
      </w:pPr>
      <w:r>
        <w:t xml:space="preserve">Объем доступной оперативной памяти (Memory available).(рис. 11).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11" title="" id="52" name="Picture"/>
            <a:graphic>
              <a:graphicData uri="http://schemas.openxmlformats.org/drawingml/2006/picture">
                <pic:pic>
                  <pic:nvPicPr>
                    <pic:cNvPr descr="image/9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011</w:t>
      </w:r>
    </w:p>
    <w:p>
      <w:pPr>
        <w:pStyle w:val="Compact"/>
        <w:numPr>
          <w:ilvl w:val="0"/>
          <w:numId w:val="1013"/>
        </w:numPr>
      </w:pPr>
      <w:r>
        <w:t xml:space="preserve">Тип обнаруженного гипервизора (Hypervisor detected).(рис. 12).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12" title="" id="55" name="Picture"/>
            <a:graphic>
              <a:graphicData uri="http://schemas.openxmlformats.org/drawingml/2006/picture">
                <pic:pic>
                  <pic:nvPicPr>
                    <pic:cNvPr descr="image/10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012</w:t>
      </w:r>
    </w:p>
    <w:p>
      <w:pPr>
        <w:pStyle w:val="Compact"/>
        <w:numPr>
          <w:ilvl w:val="0"/>
          <w:numId w:val="1014"/>
        </w:numPr>
      </w:pPr>
      <w:r>
        <w:t xml:space="preserve">Тип файловой системы корневого раздела(рис. 13).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13" title="" id="58" name="Picture"/>
            <a:graphic>
              <a:graphicData uri="http://schemas.openxmlformats.org/drawingml/2006/picture">
                <pic:pic>
                  <pic:nvPicPr>
                    <pic:cNvPr descr="image/1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013</w:t>
      </w:r>
    </w:p>
    <w:p>
      <w:pPr>
        <w:pStyle w:val="Compact"/>
        <w:numPr>
          <w:ilvl w:val="0"/>
          <w:numId w:val="1015"/>
        </w:numPr>
      </w:pPr>
      <w:r>
        <w:t xml:space="preserve">Последовательность монтирования файловых систем.(рис. 14).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014" title="" id="61" name="Picture"/>
            <a:graphic>
              <a:graphicData uri="http://schemas.openxmlformats.org/drawingml/2006/picture">
                <pic:pic>
                  <pic:nvPicPr>
                    <pic:cNvPr descr="image/12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014</w:t>
      </w:r>
    </w:p>
    <w:bookmarkEnd w:id="63"/>
    <w:bookmarkStart w:id="64" w:name="контрольные-вопросы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Контрольные вопросы</w:t>
      </w:r>
    </w:p>
    <w:p>
      <w:pPr>
        <w:numPr>
          <w:ilvl w:val="0"/>
          <w:numId w:val="1016"/>
        </w:numPr>
      </w:pPr>
      <w:r>
        <w:t xml:space="preserve">Учетная запись пользователя содержит информацию о его имени, идентификаторе (UID), группах, правам доступа и других параметрах.</w:t>
      </w:r>
    </w:p>
    <w:p>
      <w:pPr>
        <w:numPr>
          <w:ilvl w:val="0"/>
          <w:numId w:val="1016"/>
        </w:numPr>
      </w:pPr>
      <w:r>
        <w:t xml:space="preserve">Команды:</w:t>
      </w:r>
    </w:p>
    <w:p>
      <w:pPr>
        <w:pStyle w:val="Compact"/>
        <w:numPr>
          <w:ilvl w:val="0"/>
          <w:numId w:val="1017"/>
        </w:numPr>
      </w:pPr>
      <w:r>
        <w:t xml:space="preserve">для получения справки по команде: man</w:t>
      </w:r>
      <w:r>
        <w:t xml:space="preserve"> </w:t>
      </w:r>
      <w:r>
        <w:t xml:space="preserve"> </w:t>
      </w:r>
      <w:r>
        <w:t xml:space="preserve">или</w:t>
      </w:r>
      <w:r>
        <w:t xml:space="preserve"> </w:t>
      </w:r>
      <w:r>
        <w:t xml:space="preserve"> </w:t>
      </w:r>
      <w:r>
        <w:t xml:space="preserve">–help</w:t>
      </w:r>
    </w:p>
    <w:p>
      <w:pPr>
        <w:pStyle w:val="Compact"/>
        <w:numPr>
          <w:ilvl w:val="0"/>
          <w:numId w:val="1017"/>
        </w:numPr>
      </w:pPr>
      <w:r>
        <w:t xml:space="preserve">для перемещения по файловой системе: cd</w:t>
      </w:r>
      <w:r>
        <w:t xml:space="preserve"> </w:t>
      </w:r>
    </w:p>
    <w:p>
      <w:pPr>
        <w:pStyle w:val="Compact"/>
        <w:numPr>
          <w:ilvl w:val="0"/>
          <w:numId w:val="1017"/>
        </w:numPr>
      </w:pPr>
      <w:r>
        <w:t xml:space="preserve">для просмотра содержимого каталога: ls</w:t>
      </w:r>
    </w:p>
    <w:p>
      <w:pPr>
        <w:pStyle w:val="Compact"/>
        <w:numPr>
          <w:ilvl w:val="0"/>
          <w:numId w:val="1017"/>
        </w:numPr>
      </w:pPr>
      <w:r>
        <w:t xml:space="preserve">для определения объёма каталога: du -sh</w:t>
      </w:r>
      <w:r>
        <w:t xml:space="preserve"> </w:t>
      </w:r>
    </w:p>
    <w:p>
      <w:pPr>
        <w:pStyle w:val="Compact"/>
        <w:numPr>
          <w:ilvl w:val="0"/>
          <w:numId w:val="1017"/>
        </w:numPr>
      </w:pPr>
      <w:r>
        <w:t xml:space="preserve">для создания каталога: mkdir</w:t>
      </w:r>
      <w:r>
        <w:t xml:space="preserve"> </w:t>
      </w:r>
      <w:r>
        <w:t xml:space="preserve">; для удаления каталога: rmdir</w:t>
      </w:r>
      <w:r>
        <w:t xml:space="preserve"> </w:t>
      </w:r>
      <w:r>
        <w:t xml:space="preserve"> </w:t>
      </w:r>
      <w:r>
        <w:t xml:space="preserve">или rm -r</w:t>
      </w:r>
      <w:r>
        <w:t xml:space="preserve"> </w:t>
      </w:r>
    </w:p>
    <w:p>
      <w:pPr>
        <w:pStyle w:val="Compact"/>
        <w:numPr>
          <w:ilvl w:val="0"/>
          <w:numId w:val="1017"/>
        </w:numPr>
      </w:pPr>
      <w:r>
        <w:t xml:space="preserve">для создания файла: touch</w:t>
      </w:r>
      <w:r>
        <w:t xml:space="preserve"> </w:t>
      </w:r>
      <w:r>
        <w:t xml:space="preserve">; для удаления файла: rm</w:t>
      </w:r>
      <w:r>
        <w:t xml:space="preserve"> </w:t>
      </w:r>
    </w:p>
    <w:p>
      <w:pPr>
        <w:pStyle w:val="Compact"/>
        <w:numPr>
          <w:ilvl w:val="0"/>
          <w:numId w:val="1017"/>
        </w:numPr>
      </w:pPr>
      <w:r>
        <w:t xml:space="preserve">для задания прав на файл/каталог: chmod</w:t>
      </w:r>
      <w:r>
        <w:t xml:space="preserve"> </w:t>
      </w:r>
      <w:r>
        <w:t xml:space="preserve"> </w:t>
      </w:r>
    </w:p>
    <w:p>
      <w:pPr>
        <w:pStyle w:val="Compact"/>
        <w:numPr>
          <w:ilvl w:val="0"/>
          <w:numId w:val="1017"/>
        </w:numPr>
      </w:pPr>
      <w:r>
        <w:t xml:space="preserve">для просмотра истории команд: history</w:t>
      </w:r>
    </w:p>
    <w:p>
      <w:pPr>
        <w:numPr>
          <w:ilvl w:val="0"/>
          <w:numId w:val="1018"/>
        </w:numPr>
      </w:pPr>
      <w:r>
        <w:t xml:space="preserve">Файловая система — это способ организации и хранения файлов на устройстве хранения данных. Примеры: ext4 (основная файловая система для Linux), NTFS (файловая система для Windows).</w:t>
      </w:r>
    </w:p>
    <w:p>
      <w:pPr>
        <w:numPr>
          <w:ilvl w:val="0"/>
          <w:numId w:val="1018"/>
        </w:numPr>
      </w:pPr>
      <w:r>
        <w:t xml:space="preserve">Для просмотра, какие файловые системы подмонтированы в ОС, используется команда: df -T</w:t>
      </w:r>
    </w:p>
    <w:p>
      <w:pPr>
        <w:numPr>
          <w:ilvl w:val="0"/>
          <w:numId w:val="1018"/>
        </w:numPr>
      </w:pPr>
      <w:r>
        <w:t xml:space="preserve">Для удаления зависшего процесса используется команда: kill или kill -9</w:t>
      </w:r>
    </w:p>
    <w:bookmarkEnd w:id="64"/>
    <w:bookmarkEnd w:id="65"/>
    <w:bookmarkStart w:id="66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Здесь кратко описываются итоги проделанной работы.</w:t>
      </w:r>
    </w:p>
    <w:bookmarkEnd w:id="6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1"/>
  </w:num>
  <w:num w:numId="101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8" Target="media/rId48.png" /><Relationship Type="http://schemas.openxmlformats.org/officeDocument/2006/relationships/image" Id="rId51" Target="media/rId5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1</dc:title>
  <dc:creator>Глобин Никита Анатольевич</dc:creator>
  <dc:language>ru-RU</dc:language>
  <cp:keywords/>
  <dcterms:created xsi:type="dcterms:W3CDTF">2026-02-10T21:09:41Z</dcterms:created>
  <dcterms:modified xsi:type="dcterms:W3CDTF">2026-02-10T21:09:41Z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Установка и конфигурация операционной системы на виртуальную машину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